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BD2" w:rsidRPr="00287BD2" w:rsidRDefault="00287BD2" w:rsidP="00287BD2">
      <w:pPr>
        <w:jc w:val="both"/>
        <w:rPr>
          <w:b/>
        </w:rPr>
      </w:pPr>
      <w:r w:rsidRPr="00287BD2">
        <w:rPr>
          <w:b/>
        </w:rPr>
        <w:t xml:space="preserve">Raport bieżący nr </w:t>
      </w:r>
      <w:r w:rsidR="00594EA7">
        <w:rPr>
          <w:b/>
        </w:rPr>
        <w:t>66</w:t>
      </w:r>
      <w:r w:rsidR="006715C9">
        <w:rPr>
          <w:b/>
        </w:rPr>
        <w:t>/</w:t>
      </w:r>
      <w:r w:rsidRPr="00287BD2">
        <w:rPr>
          <w:b/>
        </w:rPr>
        <w:t>201</w:t>
      </w:r>
      <w:r w:rsidR="00E12B94">
        <w:rPr>
          <w:b/>
        </w:rPr>
        <w:t>7</w:t>
      </w:r>
    </w:p>
    <w:p w:rsidR="00287BD2" w:rsidRPr="00767050" w:rsidRDefault="00287BD2" w:rsidP="00287BD2">
      <w:pPr>
        <w:jc w:val="both"/>
        <w:rPr>
          <w:b/>
        </w:rPr>
      </w:pPr>
      <w:r>
        <w:t xml:space="preserve">Tytuł: </w:t>
      </w:r>
      <w:r w:rsidR="00943B0D">
        <w:rPr>
          <w:b/>
        </w:rPr>
        <w:t>Przychody ze sprzedaży w</w:t>
      </w:r>
      <w:r w:rsidR="00DD409C" w:rsidRPr="00DD409C">
        <w:rPr>
          <w:b/>
        </w:rPr>
        <w:t xml:space="preserve"> </w:t>
      </w:r>
      <w:r w:rsidR="00594EA7">
        <w:rPr>
          <w:b/>
        </w:rPr>
        <w:t>listopadzie</w:t>
      </w:r>
      <w:r w:rsidR="00857F18">
        <w:rPr>
          <w:b/>
        </w:rPr>
        <w:t xml:space="preserve"> </w:t>
      </w:r>
      <w:r w:rsidR="00DD409C" w:rsidRPr="00DD409C">
        <w:rPr>
          <w:b/>
        </w:rPr>
        <w:t>2017r</w:t>
      </w:r>
      <w:r w:rsidR="00DD409C" w:rsidRPr="00767050">
        <w:rPr>
          <w:b/>
        </w:rPr>
        <w:t>- wstępne dane</w:t>
      </w:r>
    </w:p>
    <w:p w:rsidR="00E12B94" w:rsidRPr="00767050" w:rsidRDefault="00287BD2" w:rsidP="00287BD2">
      <w:pPr>
        <w:jc w:val="both"/>
      </w:pPr>
      <w:r w:rsidRPr="00767050">
        <w:t>Zarząd UNIMOT S.A. ("Spółka", „Emitent”) z siedzibą w Zawadzkiem podaje do publicznej wiadomości informację na temat</w:t>
      </w:r>
      <w:r w:rsidR="00A456EC" w:rsidRPr="00767050">
        <w:t xml:space="preserve"> wstępnych </w:t>
      </w:r>
      <w:r w:rsidRPr="00767050">
        <w:t xml:space="preserve">przychodów netto ze sprzedaży osiągniętych w miesiącu </w:t>
      </w:r>
      <w:r w:rsidR="00594EA7">
        <w:t>listopadzie</w:t>
      </w:r>
      <w:r w:rsidR="00D12F0E" w:rsidRPr="00767050">
        <w:t xml:space="preserve"> </w:t>
      </w:r>
      <w:r w:rsidRPr="00767050">
        <w:t>201</w:t>
      </w:r>
      <w:r w:rsidR="002E38BE" w:rsidRPr="00767050">
        <w:t>7</w:t>
      </w:r>
      <w:r w:rsidR="002934A0" w:rsidRPr="00767050">
        <w:t xml:space="preserve"> </w:t>
      </w:r>
      <w:r w:rsidRPr="00767050">
        <w:t>r.</w:t>
      </w:r>
    </w:p>
    <w:p w:rsidR="002B0191" w:rsidRPr="00FD2199" w:rsidRDefault="00573F7C" w:rsidP="00573F7C">
      <w:pPr>
        <w:jc w:val="both"/>
      </w:pPr>
      <w:r w:rsidRPr="00DB4B06">
        <w:t xml:space="preserve">Według wstępnych danych, Emitent osiągnął w </w:t>
      </w:r>
      <w:r w:rsidR="00594EA7">
        <w:t>listopadzie</w:t>
      </w:r>
      <w:r w:rsidRPr="00DB4B06">
        <w:t xml:space="preserve"> 2017</w:t>
      </w:r>
      <w:r w:rsidR="002B0191">
        <w:t xml:space="preserve"> </w:t>
      </w:r>
      <w:r w:rsidRPr="00DB4B06">
        <w:t>r., w ujęciu jednostkowym, przychody netto ze sprzedaży w wysokości 2</w:t>
      </w:r>
      <w:r w:rsidR="00594EA7">
        <w:t>47 122</w:t>
      </w:r>
      <w:r w:rsidRPr="00DB4B06">
        <w:t xml:space="preserve"> tys. zł.</w:t>
      </w:r>
      <w:r w:rsidR="00801E32">
        <w:t xml:space="preserve"> </w:t>
      </w:r>
      <w:r w:rsidRPr="00DB4B06">
        <w:t xml:space="preserve">Przychody uzyskane w miesiącu </w:t>
      </w:r>
      <w:r w:rsidR="00594EA7">
        <w:t>listopad</w:t>
      </w:r>
      <w:r w:rsidR="00C61D54">
        <w:t xml:space="preserve">zie </w:t>
      </w:r>
      <w:r w:rsidRPr="00DB4B06">
        <w:t xml:space="preserve">2017 r. </w:t>
      </w:r>
      <w:r w:rsidR="00D77D20" w:rsidRPr="006B47B9">
        <w:t xml:space="preserve">są </w:t>
      </w:r>
      <w:r w:rsidR="00594EA7">
        <w:t>niższe</w:t>
      </w:r>
      <w:r w:rsidR="00D77D20" w:rsidRPr="006B47B9">
        <w:t xml:space="preserve"> o około </w:t>
      </w:r>
      <w:r w:rsidR="00594EA7">
        <w:t>6%</w:t>
      </w:r>
      <w:r w:rsidR="00D77D20">
        <w:t xml:space="preserve"> od przychodów osiągniętych w miesiącu poprzednim (</w:t>
      </w:r>
      <w:r w:rsidR="00594EA7">
        <w:t>październik</w:t>
      </w:r>
      <w:r w:rsidR="00D77D20">
        <w:t xml:space="preserve"> 2017</w:t>
      </w:r>
      <w:r w:rsidR="000D4A7B">
        <w:t xml:space="preserve"> </w:t>
      </w:r>
      <w:r w:rsidR="00D77D20">
        <w:t>r.</w:t>
      </w:r>
      <w:r w:rsidR="008E7DBA">
        <w:t>:</w:t>
      </w:r>
      <w:r w:rsidR="00D77D20">
        <w:t xml:space="preserve"> </w:t>
      </w:r>
      <w:r w:rsidR="00D77D20" w:rsidRPr="00DB4B06">
        <w:t>2</w:t>
      </w:r>
      <w:r w:rsidR="00594EA7">
        <w:t>63 996</w:t>
      </w:r>
      <w:r w:rsidR="00D77D20" w:rsidRPr="00DB4B06">
        <w:t xml:space="preserve"> tys. zł</w:t>
      </w:r>
      <w:r w:rsidR="00D77D20" w:rsidRPr="00F01228">
        <w:t>)</w:t>
      </w:r>
      <w:r w:rsidR="00D77D20">
        <w:t xml:space="preserve"> </w:t>
      </w:r>
      <w:r w:rsidR="00D77D20" w:rsidRPr="00F01228">
        <w:t xml:space="preserve">i </w:t>
      </w:r>
      <w:r w:rsidRPr="00DB4B06">
        <w:t xml:space="preserve">niższe o ok.  </w:t>
      </w:r>
      <w:r w:rsidR="00594EA7">
        <w:t>26</w:t>
      </w:r>
      <w:r w:rsidRPr="00DB4B06">
        <w:t>% od przychodów uzyskanych w analogicznym okresie roku poprzedniego (</w:t>
      </w:r>
      <w:r w:rsidR="00594EA7">
        <w:t>listopad</w:t>
      </w:r>
      <w:r w:rsidRPr="00DB4B06">
        <w:t xml:space="preserve"> 2016 r.: </w:t>
      </w:r>
      <w:r w:rsidR="00594EA7">
        <w:t>331 988</w:t>
      </w:r>
      <w:r w:rsidRPr="00DB4B06">
        <w:t xml:space="preserve"> tys. zł).</w:t>
      </w:r>
      <w:r w:rsidR="00801E32">
        <w:t xml:space="preserve"> </w:t>
      </w:r>
      <w:r w:rsidR="007F1C6A" w:rsidRPr="00FD2199">
        <w:t>U</w:t>
      </w:r>
      <w:r w:rsidR="007C6DAA" w:rsidRPr="00FD2199">
        <w:t xml:space="preserve">jemna dynamika wartości </w:t>
      </w:r>
      <w:r w:rsidR="00801E32" w:rsidRPr="00FD2199">
        <w:t xml:space="preserve">przychodów </w:t>
      </w:r>
      <w:r w:rsidR="007C6DAA" w:rsidRPr="00FD2199">
        <w:t xml:space="preserve">w </w:t>
      </w:r>
      <w:r w:rsidR="000D4A7B" w:rsidRPr="00FD2199">
        <w:t xml:space="preserve">listopadzie 2017 r. w stosunku do listopada 2016 r. </w:t>
      </w:r>
      <w:r w:rsidR="007C6DAA" w:rsidRPr="00FD2199">
        <w:t xml:space="preserve">wynika głównie z </w:t>
      </w:r>
      <w:r w:rsidR="00297F8C" w:rsidRPr="00FD2199">
        <w:t>wysokiej bazy porównawczej</w:t>
      </w:r>
      <w:r w:rsidR="007C6DAA" w:rsidRPr="00FD2199">
        <w:t xml:space="preserve">, ponieważ w IV kwartale 2016 </w:t>
      </w:r>
      <w:r w:rsidR="002B0191" w:rsidRPr="00FD2199">
        <w:t xml:space="preserve">r. </w:t>
      </w:r>
      <w:r w:rsidR="007D6DDF" w:rsidRPr="00FD2199">
        <w:t xml:space="preserve">Spółka </w:t>
      </w:r>
      <w:r w:rsidR="007C6DAA" w:rsidRPr="00FD2199">
        <w:t>osiągnęła dodatkowe</w:t>
      </w:r>
      <w:r w:rsidR="0020428B" w:rsidRPr="00FD2199">
        <w:t>, istotne</w:t>
      </w:r>
      <w:r w:rsidR="007C6DAA" w:rsidRPr="00FD2199">
        <w:t xml:space="preserve"> przychody w wysokości ok. 200 mln zł z tytułu wygrania przetargu na dostawę biopaliw (raport bieżący </w:t>
      </w:r>
      <w:r w:rsidR="008E7DBA" w:rsidRPr="00FD2199">
        <w:t>S</w:t>
      </w:r>
      <w:r w:rsidR="007C6DAA" w:rsidRPr="00FD2199">
        <w:t xml:space="preserve">półki nr </w:t>
      </w:r>
      <w:r w:rsidR="008E7DBA" w:rsidRPr="00FD2199">
        <w:t>9</w:t>
      </w:r>
      <w:r w:rsidR="007C6DAA" w:rsidRPr="00FD2199">
        <w:t xml:space="preserve">/2016). </w:t>
      </w:r>
    </w:p>
    <w:p w:rsidR="007E2928" w:rsidRDefault="007E2928" w:rsidP="00573F7C">
      <w:pPr>
        <w:jc w:val="both"/>
      </w:pPr>
      <w:r w:rsidRPr="00FD2199">
        <w:t xml:space="preserve">Ujemna dynamika przychodów </w:t>
      </w:r>
      <w:r w:rsidR="000D4A7B" w:rsidRPr="00FD2199">
        <w:t xml:space="preserve">w listopadzie 2017 r. </w:t>
      </w:r>
      <w:r w:rsidRPr="00FD2199">
        <w:t xml:space="preserve">w stosunku </w:t>
      </w:r>
      <w:r w:rsidR="000D4A7B" w:rsidRPr="00FD2199">
        <w:t xml:space="preserve">do października br. wynika przede wszystkim z niższych przychodów osiągniętych ze sprzedaży </w:t>
      </w:r>
      <w:r w:rsidR="005B7E8E" w:rsidRPr="00FD2199">
        <w:t>paliw płynnych</w:t>
      </w:r>
      <w:r w:rsidR="00FD2199" w:rsidRPr="00FD2199">
        <w:t>.</w:t>
      </w:r>
    </w:p>
    <w:p w:rsidR="00573F7C" w:rsidRPr="00DB4B06" w:rsidRDefault="00573F7C" w:rsidP="00573F7C">
      <w:pPr>
        <w:jc w:val="both"/>
      </w:pPr>
      <w:r w:rsidRPr="00DB4B06">
        <w:t xml:space="preserve">Wartość przychodów netto narastająco za </w:t>
      </w:r>
      <w:r w:rsidR="00AE4553">
        <w:t>1</w:t>
      </w:r>
      <w:r w:rsidR="00594EA7">
        <w:t>1</w:t>
      </w:r>
      <w:r w:rsidRPr="00DB4B06">
        <w:t xml:space="preserve"> miesięcy 2017 r. wynosi 2 </w:t>
      </w:r>
      <w:r w:rsidR="00594EA7">
        <w:t>653</w:t>
      </w:r>
      <w:r w:rsidRPr="00DB4B06">
        <w:t xml:space="preserve"> </w:t>
      </w:r>
      <w:r w:rsidR="009315B8">
        <w:t>850</w:t>
      </w:r>
      <w:r w:rsidR="009315B8" w:rsidRPr="00DB4B06">
        <w:t xml:space="preserve"> tys.</w:t>
      </w:r>
      <w:r w:rsidRPr="00DB4B06">
        <w:t xml:space="preserve"> zł i </w:t>
      </w:r>
      <w:r w:rsidRPr="00B349AA">
        <w:t xml:space="preserve">jest wyższa </w:t>
      </w:r>
      <w:r w:rsidR="009315B8" w:rsidRPr="00B349AA">
        <w:t>o ok.</w:t>
      </w:r>
      <w:r w:rsidRPr="00B349AA">
        <w:t xml:space="preserve"> </w:t>
      </w:r>
      <w:r w:rsidR="00B349AA">
        <w:t>24</w:t>
      </w:r>
      <w:r w:rsidRPr="00B349AA">
        <w:t xml:space="preserve">% od wartości uzyskanej w analogicznym okresie roku poprzedniego (styczeń – </w:t>
      </w:r>
      <w:r w:rsidR="00B349AA">
        <w:t>listopad</w:t>
      </w:r>
      <w:r w:rsidRPr="00B349AA">
        <w:t xml:space="preserve"> 2016 r.: </w:t>
      </w:r>
      <w:r w:rsidR="00B349AA">
        <w:t>2</w:t>
      </w:r>
      <w:r w:rsidR="001775FF" w:rsidRPr="00B349AA">
        <w:t> </w:t>
      </w:r>
      <w:r w:rsidR="00B349AA">
        <w:t>133</w:t>
      </w:r>
      <w:r w:rsidR="001775FF" w:rsidRPr="00B349AA">
        <w:t xml:space="preserve"> </w:t>
      </w:r>
      <w:r w:rsidR="00B349AA">
        <w:t>370</w:t>
      </w:r>
      <w:r w:rsidRPr="00B349AA">
        <w:t xml:space="preserve"> tys. zł).</w:t>
      </w:r>
    </w:p>
    <w:p w:rsidR="00532D0A" w:rsidRDefault="00800EEA" w:rsidP="00287BD2">
      <w:pPr>
        <w:jc w:val="both"/>
      </w:pPr>
      <w:r w:rsidRPr="003D5F37">
        <w:t>Zarząd uznaje powyższe informacje za poufne, mogące prawdopodobnie mi</w:t>
      </w:r>
      <w:r w:rsidR="00682A3A" w:rsidRPr="003D5F37">
        <w:t>eć znaczący wpływ na cenę akcji Emitenta</w:t>
      </w:r>
      <w:r w:rsidRPr="003D5F37">
        <w:t>. Spółka odnotowuje dużą rozpiętość i niecykliczn</w:t>
      </w:r>
      <w:r w:rsidR="00682A3A" w:rsidRPr="003D5F37">
        <w:t>ość</w:t>
      </w:r>
      <w:r w:rsidRPr="003D5F37">
        <w:t xml:space="preserve"> zmi</w:t>
      </w:r>
      <w:r w:rsidR="00682A3A" w:rsidRPr="003D5F37">
        <w:t xml:space="preserve">an wartości </w:t>
      </w:r>
      <w:r w:rsidRPr="003D5F37">
        <w:t xml:space="preserve">przychodów w odniesieniu do poprzedniego okresu jak i do analogicznego okresu roku poprzedniego, dlatego </w:t>
      </w:r>
      <w:r w:rsidR="009315B8" w:rsidRPr="003D5F37">
        <w:t>wielkość zmiany</w:t>
      </w:r>
      <w:r w:rsidRPr="003D5F37">
        <w:t xml:space="preserve"> przychodów jak i </w:t>
      </w:r>
      <w:r w:rsidR="00682A3A" w:rsidRPr="003D5F37">
        <w:t xml:space="preserve">również </w:t>
      </w:r>
      <w:r w:rsidRPr="003D5F37">
        <w:t>brak</w:t>
      </w:r>
      <w:r w:rsidR="00682A3A" w:rsidRPr="003D5F37">
        <w:t xml:space="preserve"> tej zmiany nie są możliwe do oszacowania przez rynek i mają nieoczekiwany charakter.</w:t>
      </w:r>
    </w:p>
    <w:p w:rsidR="00287BD2" w:rsidRDefault="00287BD2" w:rsidP="00287BD2">
      <w:pPr>
        <w:jc w:val="both"/>
      </w:pPr>
      <w:r>
        <w:t>Podstawa prawna:</w:t>
      </w:r>
      <w:bookmarkStart w:id="0" w:name="_GoBack"/>
      <w:bookmarkEnd w:id="0"/>
    </w:p>
    <w:p w:rsidR="00287BD2" w:rsidRDefault="006268F3" w:rsidP="000C6DBD">
      <w:pPr>
        <w:jc w:val="both"/>
      </w:pPr>
      <w:r>
        <w:t>art. 17 ust. 1 Rozporządzenia Parlamentu Europejskiego i Rady (UE) nr 596/2014 z dnia 16 kwietnia 2014 r. w sprawie nadużyć na rynku (Rozporządzenie MAR).</w:t>
      </w:r>
    </w:p>
    <w:p w:rsidR="00287BD2" w:rsidRDefault="00287BD2" w:rsidP="00287BD2">
      <w:r>
        <w:t>Osoby reprezentujące Spółkę:</w:t>
      </w:r>
    </w:p>
    <w:p w:rsidR="00287BD2" w:rsidRDefault="00972041" w:rsidP="00287BD2">
      <w:pPr>
        <w:rPr>
          <w:b/>
        </w:rPr>
      </w:pPr>
      <w:r>
        <w:rPr>
          <w:b/>
        </w:rPr>
        <w:t>M</w:t>
      </w:r>
      <w:r w:rsidR="00723D4A">
        <w:rPr>
          <w:b/>
        </w:rPr>
        <w:t>ichał Parkitny</w:t>
      </w:r>
      <w:r w:rsidR="00287BD2" w:rsidRPr="00287BD2">
        <w:rPr>
          <w:b/>
        </w:rPr>
        <w:t xml:space="preserve">, </w:t>
      </w:r>
      <w:proofErr w:type="gramStart"/>
      <w:r w:rsidR="00723D4A">
        <w:rPr>
          <w:b/>
        </w:rPr>
        <w:t xml:space="preserve">Członek </w:t>
      </w:r>
      <w:r w:rsidR="00287BD2" w:rsidRPr="00287BD2">
        <w:rPr>
          <w:b/>
        </w:rPr>
        <w:t xml:space="preserve"> Zarządu</w:t>
      </w:r>
      <w:proofErr w:type="gramEnd"/>
    </w:p>
    <w:p w:rsidR="0082163B" w:rsidRDefault="0082163B" w:rsidP="00591AC4">
      <w:pPr>
        <w:rPr>
          <w:b/>
        </w:rPr>
      </w:pPr>
    </w:p>
    <w:sectPr w:rsidR="0082163B" w:rsidSect="00FD2199">
      <w:pgSz w:w="11906" w:h="16838"/>
      <w:pgMar w:top="568" w:right="991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AC3F05"/>
    <w:multiLevelType w:val="hybridMultilevel"/>
    <w:tmpl w:val="EDE88A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BD2"/>
    <w:rsid w:val="000340C8"/>
    <w:rsid w:val="00037094"/>
    <w:rsid w:val="00043219"/>
    <w:rsid w:val="00064B72"/>
    <w:rsid w:val="00071AB3"/>
    <w:rsid w:val="00074970"/>
    <w:rsid w:val="0008004B"/>
    <w:rsid w:val="0008244B"/>
    <w:rsid w:val="00087803"/>
    <w:rsid w:val="00093721"/>
    <w:rsid w:val="00095251"/>
    <w:rsid w:val="000A286E"/>
    <w:rsid w:val="000A35F0"/>
    <w:rsid w:val="000B0B2A"/>
    <w:rsid w:val="000B5C0C"/>
    <w:rsid w:val="000C6DBD"/>
    <w:rsid w:val="000D4A7B"/>
    <w:rsid w:val="000E11CC"/>
    <w:rsid w:val="000E3580"/>
    <w:rsid w:val="000E7EED"/>
    <w:rsid w:val="000F6239"/>
    <w:rsid w:val="00124AD6"/>
    <w:rsid w:val="00124D30"/>
    <w:rsid w:val="00157C4D"/>
    <w:rsid w:val="00160483"/>
    <w:rsid w:val="001720D3"/>
    <w:rsid w:val="00174C86"/>
    <w:rsid w:val="001775FF"/>
    <w:rsid w:val="001803E9"/>
    <w:rsid w:val="00185171"/>
    <w:rsid w:val="0019098A"/>
    <w:rsid w:val="00196885"/>
    <w:rsid w:val="001B4F6C"/>
    <w:rsid w:val="001C1E9F"/>
    <w:rsid w:val="001C1F22"/>
    <w:rsid w:val="001C5DDF"/>
    <w:rsid w:val="001D4174"/>
    <w:rsid w:val="001D6BD7"/>
    <w:rsid w:val="001D6EF7"/>
    <w:rsid w:val="001D7662"/>
    <w:rsid w:val="001E6B22"/>
    <w:rsid w:val="0020428B"/>
    <w:rsid w:val="002048CE"/>
    <w:rsid w:val="0022424C"/>
    <w:rsid w:val="00234BDA"/>
    <w:rsid w:val="00235FA8"/>
    <w:rsid w:val="002362CB"/>
    <w:rsid w:val="0024289F"/>
    <w:rsid w:val="00247A41"/>
    <w:rsid w:val="00254942"/>
    <w:rsid w:val="00262AD1"/>
    <w:rsid w:val="00262DF4"/>
    <w:rsid w:val="00274099"/>
    <w:rsid w:val="00284C89"/>
    <w:rsid w:val="00287BD2"/>
    <w:rsid w:val="002934A0"/>
    <w:rsid w:val="00296DD2"/>
    <w:rsid w:val="0029789A"/>
    <w:rsid w:val="00297F8C"/>
    <w:rsid w:val="002A2428"/>
    <w:rsid w:val="002B0191"/>
    <w:rsid w:val="002D3F7A"/>
    <w:rsid w:val="002E1CF7"/>
    <w:rsid w:val="002E38BE"/>
    <w:rsid w:val="002E5D26"/>
    <w:rsid w:val="00305615"/>
    <w:rsid w:val="00305775"/>
    <w:rsid w:val="00310472"/>
    <w:rsid w:val="00324CFA"/>
    <w:rsid w:val="00340DB5"/>
    <w:rsid w:val="00376E32"/>
    <w:rsid w:val="00392C02"/>
    <w:rsid w:val="00392E3F"/>
    <w:rsid w:val="00394CD4"/>
    <w:rsid w:val="003A2389"/>
    <w:rsid w:val="003C14C7"/>
    <w:rsid w:val="003C6C13"/>
    <w:rsid w:val="003D1229"/>
    <w:rsid w:val="003D5F37"/>
    <w:rsid w:val="00405A18"/>
    <w:rsid w:val="004175EE"/>
    <w:rsid w:val="0043213E"/>
    <w:rsid w:val="004330CD"/>
    <w:rsid w:val="00471CD0"/>
    <w:rsid w:val="00474FD7"/>
    <w:rsid w:val="00483DE3"/>
    <w:rsid w:val="004877E0"/>
    <w:rsid w:val="00497071"/>
    <w:rsid w:val="004C4AAD"/>
    <w:rsid w:val="004D29FB"/>
    <w:rsid w:val="004F34F0"/>
    <w:rsid w:val="004F737D"/>
    <w:rsid w:val="005021C6"/>
    <w:rsid w:val="00516747"/>
    <w:rsid w:val="00532D0A"/>
    <w:rsid w:val="00533514"/>
    <w:rsid w:val="0053671F"/>
    <w:rsid w:val="00542ED6"/>
    <w:rsid w:val="00547367"/>
    <w:rsid w:val="005538A2"/>
    <w:rsid w:val="005562D5"/>
    <w:rsid w:val="00556BC7"/>
    <w:rsid w:val="005654C5"/>
    <w:rsid w:val="00573F7C"/>
    <w:rsid w:val="0058091E"/>
    <w:rsid w:val="00582244"/>
    <w:rsid w:val="00586F9A"/>
    <w:rsid w:val="00591AC4"/>
    <w:rsid w:val="00594EA7"/>
    <w:rsid w:val="005B2B1D"/>
    <w:rsid w:val="005B55A8"/>
    <w:rsid w:val="005B7E8E"/>
    <w:rsid w:val="005C0309"/>
    <w:rsid w:val="005C205E"/>
    <w:rsid w:val="005C6878"/>
    <w:rsid w:val="005D2160"/>
    <w:rsid w:val="005E18DC"/>
    <w:rsid w:val="005E5B8A"/>
    <w:rsid w:val="005F42AD"/>
    <w:rsid w:val="00613F1B"/>
    <w:rsid w:val="006268F3"/>
    <w:rsid w:val="00642C7F"/>
    <w:rsid w:val="006505AE"/>
    <w:rsid w:val="00650E7D"/>
    <w:rsid w:val="00654495"/>
    <w:rsid w:val="006674D6"/>
    <w:rsid w:val="006715C9"/>
    <w:rsid w:val="00682A3A"/>
    <w:rsid w:val="00685304"/>
    <w:rsid w:val="006A04D0"/>
    <w:rsid w:val="006B3F73"/>
    <w:rsid w:val="006B47B9"/>
    <w:rsid w:val="006B61FE"/>
    <w:rsid w:val="006C2E37"/>
    <w:rsid w:val="006C6BE9"/>
    <w:rsid w:val="006D0415"/>
    <w:rsid w:val="006E180A"/>
    <w:rsid w:val="006F00F9"/>
    <w:rsid w:val="006F1732"/>
    <w:rsid w:val="00703888"/>
    <w:rsid w:val="007077F3"/>
    <w:rsid w:val="00723D4A"/>
    <w:rsid w:val="00723E1F"/>
    <w:rsid w:val="00730EA9"/>
    <w:rsid w:val="0073555B"/>
    <w:rsid w:val="00735E59"/>
    <w:rsid w:val="007414DB"/>
    <w:rsid w:val="007464CA"/>
    <w:rsid w:val="0076670B"/>
    <w:rsid w:val="00767050"/>
    <w:rsid w:val="007979D7"/>
    <w:rsid w:val="007B2A7C"/>
    <w:rsid w:val="007C3DED"/>
    <w:rsid w:val="007C4E6F"/>
    <w:rsid w:val="007C6DAA"/>
    <w:rsid w:val="007D1011"/>
    <w:rsid w:val="007D6DDF"/>
    <w:rsid w:val="007E2928"/>
    <w:rsid w:val="007E4908"/>
    <w:rsid w:val="007F1C6A"/>
    <w:rsid w:val="00800EEA"/>
    <w:rsid w:val="00801E32"/>
    <w:rsid w:val="00804D74"/>
    <w:rsid w:val="0082163B"/>
    <w:rsid w:val="00832B41"/>
    <w:rsid w:val="0083745A"/>
    <w:rsid w:val="00857F18"/>
    <w:rsid w:val="00862FB5"/>
    <w:rsid w:val="008640DF"/>
    <w:rsid w:val="00887F8F"/>
    <w:rsid w:val="00896F6A"/>
    <w:rsid w:val="008A46E1"/>
    <w:rsid w:val="008A7EEB"/>
    <w:rsid w:val="008B3F75"/>
    <w:rsid w:val="008B6A32"/>
    <w:rsid w:val="008C08B5"/>
    <w:rsid w:val="008C4E60"/>
    <w:rsid w:val="008E7DBA"/>
    <w:rsid w:val="00905612"/>
    <w:rsid w:val="009119CB"/>
    <w:rsid w:val="00920734"/>
    <w:rsid w:val="00922BC2"/>
    <w:rsid w:val="009315B8"/>
    <w:rsid w:val="00932F08"/>
    <w:rsid w:val="009363F3"/>
    <w:rsid w:val="00943B0D"/>
    <w:rsid w:val="00972041"/>
    <w:rsid w:val="00975464"/>
    <w:rsid w:val="009941F5"/>
    <w:rsid w:val="009B374E"/>
    <w:rsid w:val="009B50A7"/>
    <w:rsid w:val="009C3033"/>
    <w:rsid w:val="009D2542"/>
    <w:rsid w:val="009D4F39"/>
    <w:rsid w:val="009D5800"/>
    <w:rsid w:val="009D5915"/>
    <w:rsid w:val="009D6F73"/>
    <w:rsid w:val="009F5C90"/>
    <w:rsid w:val="00A04A78"/>
    <w:rsid w:val="00A04D6C"/>
    <w:rsid w:val="00A04DD9"/>
    <w:rsid w:val="00A41E94"/>
    <w:rsid w:val="00A456EC"/>
    <w:rsid w:val="00A4618E"/>
    <w:rsid w:val="00A551C9"/>
    <w:rsid w:val="00A60436"/>
    <w:rsid w:val="00A642CC"/>
    <w:rsid w:val="00A642DD"/>
    <w:rsid w:val="00A7301C"/>
    <w:rsid w:val="00A86765"/>
    <w:rsid w:val="00A91502"/>
    <w:rsid w:val="00A951ED"/>
    <w:rsid w:val="00AA505B"/>
    <w:rsid w:val="00AB2626"/>
    <w:rsid w:val="00AD1760"/>
    <w:rsid w:val="00AE0CC2"/>
    <w:rsid w:val="00AE122D"/>
    <w:rsid w:val="00AE1706"/>
    <w:rsid w:val="00AE4553"/>
    <w:rsid w:val="00AF26B9"/>
    <w:rsid w:val="00B1176F"/>
    <w:rsid w:val="00B12E7F"/>
    <w:rsid w:val="00B31A74"/>
    <w:rsid w:val="00B3412E"/>
    <w:rsid w:val="00B349AA"/>
    <w:rsid w:val="00B372EC"/>
    <w:rsid w:val="00B44A7B"/>
    <w:rsid w:val="00B478C2"/>
    <w:rsid w:val="00B5251C"/>
    <w:rsid w:val="00B65365"/>
    <w:rsid w:val="00B80FAC"/>
    <w:rsid w:val="00B837F0"/>
    <w:rsid w:val="00B96739"/>
    <w:rsid w:val="00B96C97"/>
    <w:rsid w:val="00BA20BF"/>
    <w:rsid w:val="00BC23A5"/>
    <w:rsid w:val="00BD7429"/>
    <w:rsid w:val="00BE267A"/>
    <w:rsid w:val="00BF315C"/>
    <w:rsid w:val="00BF4F60"/>
    <w:rsid w:val="00C1659B"/>
    <w:rsid w:val="00C201D3"/>
    <w:rsid w:val="00C33A4E"/>
    <w:rsid w:val="00C35AA3"/>
    <w:rsid w:val="00C425B1"/>
    <w:rsid w:val="00C54E3B"/>
    <w:rsid w:val="00C61D54"/>
    <w:rsid w:val="00C7583F"/>
    <w:rsid w:val="00C9041B"/>
    <w:rsid w:val="00C924AB"/>
    <w:rsid w:val="00C93E51"/>
    <w:rsid w:val="00C972F0"/>
    <w:rsid w:val="00CA1F51"/>
    <w:rsid w:val="00CA37B4"/>
    <w:rsid w:val="00CB0312"/>
    <w:rsid w:val="00CD55C0"/>
    <w:rsid w:val="00CD6235"/>
    <w:rsid w:val="00CE0807"/>
    <w:rsid w:val="00CF10CE"/>
    <w:rsid w:val="00CF159B"/>
    <w:rsid w:val="00CF23B5"/>
    <w:rsid w:val="00D01DD6"/>
    <w:rsid w:val="00D12F0E"/>
    <w:rsid w:val="00D1322A"/>
    <w:rsid w:val="00D2377A"/>
    <w:rsid w:val="00D33182"/>
    <w:rsid w:val="00D35375"/>
    <w:rsid w:val="00D50BC6"/>
    <w:rsid w:val="00D714C2"/>
    <w:rsid w:val="00D77D20"/>
    <w:rsid w:val="00D9143F"/>
    <w:rsid w:val="00DA51F4"/>
    <w:rsid w:val="00DB16DA"/>
    <w:rsid w:val="00DD409C"/>
    <w:rsid w:val="00DE728B"/>
    <w:rsid w:val="00E028D2"/>
    <w:rsid w:val="00E02961"/>
    <w:rsid w:val="00E0603E"/>
    <w:rsid w:val="00E075F6"/>
    <w:rsid w:val="00E12B94"/>
    <w:rsid w:val="00E17B27"/>
    <w:rsid w:val="00E30176"/>
    <w:rsid w:val="00E328EB"/>
    <w:rsid w:val="00E371BB"/>
    <w:rsid w:val="00E65447"/>
    <w:rsid w:val="00E7246F"/>
    <w:rsid w:val="00E80BA4"/>
    <w:rsid w:val="00EA1FD6"/>
    <w:rsid w:val="00EA5502"/>
    <w:rsid w:val="00EB1C4E"/>
    <w:rsid w:val="00EB6042"/>
    <w:rsid w:val="00ED4648"/>
    <w:rsid w:val="00F01228"/>
    <w:rsid w:val="00F04894"/>
    <w:rsid w:val="00F07936"/>
    <w:rsid w:val="00F1049D"/>
    <w:rsid w:val="00F16BBC"/>
    <w:rsid w:val="00F52DB5"/>
    <w:rsid w:val="00F73126"/>
    <w:rsid w:val="00F74661"/>
    <w:rsid w:val="00FC1E4E"/>
    <w:rsid w:val="00FD2199"/>
    <w:rsid w:val="00FE5D5C"/>
    <w:rsid w:val="00FE6AAB"/>
    <w:rsid w:val="00FF0805"/>
    <w:rsid w:val="00FF3ED8"/>
    <w:rsid w:val="00FF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6610F9-2CC5-4362-A17F-44F2B9B93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60436"/>
  </w:style>
  <w:style w:type="paragraph" w:styleId="Nagwek3">
    <w:name w:val="heading 3"/>
    <w:basedOn w:val="Normalny"/>
    <w:link w:val="Nagwek3Znak"/>
    <w:uiPriority w:val="9"/>
    <w:qFormat/>
    <w:rsid w:val="00DA51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DA51F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5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577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omylnaczcionkaakapitu"/>
    <w:rsid w:val="00C93E51"/>
  </w:style>
  <w:style w:type="character" w:styleId="Odwoaniedokomentarza">
    <w:name w:val="annotation reference"/>
    <w:basedOn w:val="Domylnaczcionkaakapitu"/>
    <w:uiPriority w:val="99"/>
    <w:semiHidden/>
    <w:unhideWhenUsed/>
    <w:rsid w:val="005021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21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21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21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21C6"/>
    <w:rPr>
      <w:b/>
      <w:bCs/>
      <w:sz w:val="20"/>
      <w:szCs w:val="20"/>
    </w:rPr>
  </w:style>
  <w:style w:type="table" w:styleId="Siatkatabeli">
    <w:name w:val="Table Grid"/>
    <w:basedOn w:val="Standardowy"/>
    <w:uiPriority w:val="59"/>
    <w:unhideWhenUsed/>
    <w:rsid w:val="00A45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B55A8"/>
    <w:pPr>
      <w:ind w:left="720"/>
      <w:contextualSpacing/>
    </w:pPr>
  </w:style>
  <w:style w:type="character" w:customStyle="1" w:styleId="il">
    <w:name w:val="il"/>
    <w:basedOn w:val="Domylnaczcionkaakapitu"/>
    <w:rsid w:val="00C97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6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3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91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96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282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20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9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4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97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8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9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67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33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693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2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47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60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84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19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4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6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7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96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581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5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9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44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0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783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624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5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87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2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0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357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8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0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3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890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6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9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76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81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321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75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Bilonowicz</dc:creator>
  <cp:lastModifiedBy>Pawel Jamski</cp:lastModifiedBy>
  <cp:revision>3</cp:revision>
  <cp:lastPrinted>2017-12-18T08:52:00Z</cp:lastPrinted>
  <dcterms:created xsi:type="dcterms:W3CDTF">2017-12-19T08:34:00Z</dcterms:created>
  <dcterms:modified xsi:type="dcterms:W3CDTF">2017-12-19T08:35:00Z</dcterms:modified>
</cp:coreProperties>
</file>